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5698" w14:textId="638388FF" w:rsidR="00524A37" w:rsidRPr="00B66787" w:rsidRDefault="00524A37">
      <w:pPr>
        <w:rPr>
          <w:rFonts w:ascii="ＭＳ ゴシック" w:eastAsia="ＭＳ ゴシック" w:hAnsi="ＭＳ ゴシック"/>
          <w:color w:val="000000" w:themeColor="text1"/>
        </w:rPr>
      </w:pPr>
      <w:r w:rsidRPr="00B66787">
        <w:rPr>
          <w:rFonts w:ascii="ＭＳ ゴシック" w:eastAsia="ＭＳ ゴシック" w:hAnsi="ＭＳ ゴシック" w:hint="eastAsia"/>
          <w:color w:val="000000" w:themeColor="text1"/>
        </w:rPr>
        <w:t xml:space="preserve">授業展開案　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269"/>
      </w:tblGrid>
      <w:tr w:rsidR="00B66787" w:rsidRPr="00B66787" w14:paraId="6545569B" w14:textId="77777777" w:rsidTr="00F973F2">
        <w:tc>
          <w:tcPr>
            <w:tcW w:w="1512" w:type="dxa"/>
          </w:tcPr>
          <w:p w14:paraId="65455699" w14:textId="77777777" w:rsidR="00524A37" w:rsidRPr="00B66787" w:rsidRDefault="00524A37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8269" w:type="dxa"/>
          </w:tcPr>
          <w:p w14:paraId="6545569A" w14:textId="1F0BFAEC" w:rsidR="00524A37" w:rsidRPr="00B66787" w:rsidRDefault="006575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596879" w:rsidRPr="00B66787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596879" w:rsidRPr="00B66787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524A37" w:rsidRPr="00B66787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524A37" w:rsidRPr="00B66787">
              <w:rPr>
                <w:rFonts w:hint="eastAsia"/>
                <w:color w:val="000000" w:themeColor="text1"/>
              </w:rPr>
              <w:t>）</w:t>
            </w:r>
            <w:r w:rsidR="00992353" w:rsidRPr="00B66787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B66787" w:rsidRPr="00B66787" w14:paraId="6545569E" w14:textId="77777777" w:rsidTr="00F973F2">
        <w:tc>
          <w:tcPr>
            <w:tcW w:w="1512" w:type="dxa"/>
          </w:tcPr>
          <w:p w14:paraId="6545569C" w14:textId="77777777" w:rsidR="00524A37" w:rsidRPr="00B66787" w:rsidRDefault="00524A37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8269" w:type="dxa"/>
          </w:tcPr>
          <w:p w14:paraId="6545569D" w14:textId="77777777" w:rsidR="00524A37" w:rsidRPr="00B66787" w:rsidRDefault="00596879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進路適性検査の結果を見る</w:t>
            </w:r>
          </w:p>
        </w:tc>
      </w:tr>
      <w:tr w:rsidR="00B66787" w:rsidRPr="00B66787" w14:paraId="654556A2" w14:textId="77777777" w:rsidTr="00F973F2">
        <w:tc>
          <w:tcPr>
            <w:tcW w:w="1512" w:type="dxa"/>
          </w:tcPr>
          <w:p w14:paraId="6545569F" w14:textId="77777777" w:rsidR="00524A37" w:rsidRPr="00B66787" w:rsidRDefault="00524A37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具体的内容</w:t>
            </w:r>
          </w:p>
        </w:tc>
        <w:tc>
          <w:tcPr>
            <w:tcW w:w="8269" w:type="dxa"/>
          </w:tcPr>
          <w:p w14:paraId="654556A0" w14:textId="77777777" w:rsidR="00596879" w:rsidRPr="00B66787" w:rsidRDefault="00596879" w:rsidP="00CA0BA5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進路適性検査の結果について、付属の冊子を用いて理解を深める。</w:t>
            </w:r>
          </w:p>
          <w:p w14:paraId="654556A1" w14:textId="77777777" w:rsidR="00524A37" w:rsidRPr="00B66787" w:rsidRDefault="00596879" w:rsidP="00CA0BA5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それぞれの適性から、具体的な職業を考え、それについて発表・交流する。</w:t>
            </w:r>
          </w:p>
        </w:tc>
      </w:tr>
      <w:tr w:rsidR="00B66787" w:rsidRPr="00B66787" w14:paraId="654556A7" w14:textId="77777777" w:rsidTr="00F973F2">
        <w:tc>
          <w:tcPr>
            <w:tcW w:w="1512" w:type="dxa"/>
          </w:tcPr>
          <w:p w14:paraId="654556A3" w14:textId="77777777" w:rsidR="00524A37" w:rsidRPr="00B66787" w:rsidRDefault="00524A37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学習のねらい</w:t>
            </w:r>
          </w:p>
        </w:tc>
        <w:tc>
          <w:tcPr>
            <w:tcW w:w="8269" w:type="dxa"/>
          </w:tcPr>
          <w:p w14:paraId="654556A4" w14:textId="77777777" w:rsidR="00524A37" w:rsidRPr="00B66787" w:rsidRDefault="004A58AC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進路適性検査の結果を用いて、自己の適性や進路について考えるきっかけとする。</w:t>
            </w:r>
          </w:p>
          <w:p w14:paraId="654556A5" w14:textId="77777777" w:rsidR="00524A37" w:rsidRPr="00B66787" w:rsidRDefault="004A58AC" w:rsidP="00992353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進路について考えた結果を相互交流することで、視野を広げる。</w:t>
            </w:r>
          </w:p>
          <w:p w14:paraId="654556A6" w14:textId="77777777" w:rsidR="004A58AC" w:rsidRPr="00B66787" w:rsidRDefault="004A58AC" w:rsidP="00992353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発表のワークを通じて、コミュニケーションの自信とスキルをやしなう。</w:t>
            </w:r>
          </w:p>
        </w:tc>
      </w:tr>
      <w:tr w:rsidR="00B66787" w:rsidRPr="00B66787" w14:paraId="654556AA" w14:textId="77777777" w:rsidTr="00F973F2">
        <w:tc>
          <w:tcPr>
            <w:tcW w:w="1512" w:type="dxa"/>
          </w:tcPr>
          <w:p w14:paraId="654556A8" w14:textId="77777777" w:rsidR="00524A37" w:rsidRPr="00B66787" w:rsidRDefault="00EC68FC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8269" w:type="dxa"/>
          </w:tcPr>
          <w:p w14:paraId="654556A9" w14:textId="67A4C6AB" w:rsidR="00524A37" w:rsidRPr="00B66787" w:rsidRDefault="00524A37">
            <w:pPr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B66787" w:rsidRPr="00B66787" w14:paraId="654556AD" w14:textId="77777777" w:rsidTr="00F973F2">
        <w:tc>
          <w:tcPr>
            <w:tcW w:w="1512" w:type="dxa"/>
          </w:tcPr>
          <w:p w14:paraId="654556AB" w14:textId="77777777" w:rsidR="00A93A97" w:rsidRPr="00B66787" w:rsidRDefault="00A93A97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役割分担</w:t>
            </w:r>
          </w:p>
        </w:tc>
        <w:tc>
          <w:tcPr>
            <w:tcW w:w="8269" w:type="dxa"/>
          </w:tcPr>
          <w:p w14:paraId="654556AC" w14:textId="3284CDFC" w:rsidR="00A93A97" w:rsidRPr="00B66787" w:rsidRDefault="00A93A97" w:rsidP="00A93A97">
            <w:pPr>
              <w:rPr>
                <w:color w:val="000000" w:themeColor="text1"/>
                <w:szCs w:val="21"/>
              </w:rPr>
            </w:pPr>
          </w:p>
        </w:tc>
      </w:tr>
      <w:tr w:rsidR="00B66787" w:rsidRPr="00B66787" w14:paraId="654556B1" w14:textId="77777777" w:rsidTr="00F973F2">
        <w:tc>
          <w:tcPr>
            <w:tcW w:w="1512" w:type="dxa"/>
          </w:tcPr>
          <w:p w14:paraId="654556AE" w14:textId="77777777" w:rsidR="004A58AC" w:rsidRPr="00B66787" w:rsidRDefault="004A58AC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事前準備</w:t>
            </w:r>
          </w:p>
        </w:tc>
        <w:tc>
          <w:tcPr>
            <w:tcW w:w="8269" w:type="dxa"/>
          </w:tcPr>
          <w:p w14:paraId="654556AF" w14:textId="77777777" w:rsidR="004A58AC" w:rsidRPr="00B66787" w:rsidRDefault="004A58AC" w:rsidP="0012633F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わくわくアドバイスシート（生徒用）の左側に2穴をあけておく。</w:t>
            </w:r>
          </w:p>
          <w:p w14:paraId="654556B0" w14:textId="77777777" w:rsidR="004A58AC" w:rsidRPr="00B66787" w:rsidRDefault="004A58AC" w:rsidP="00B66787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わくわくアドバイスシート（教員用）は、各担当がファイルに入れて持</w:t>
            </w:r>
            <w:r w:rsidR="00B66787" w:rsidRPr="00B66787">
              <w:rPr>
                <w:rFonts w:hint="eastAsia"/>
                <w:color w:val="000000" w:themeColor="text1"/>
              </w:rPr>
              <w:t>つ</w:t>
            </w:r>
            <w:r w:rsidRPr="00B66787">
              <w:rPr>
                <w:rFonts w:hint="eastAsia"/>
                <w:color w:val="000000" w:themeColor="text1"/>
              </w:rPr>
              <w:t>。</w:t>
            </w:r>
          </w:p>
        </w:tc>
      </w:tr>
      <w:tr w:rsidR="00B66787" w:rsidRPr="00B66787" w14:paraId="654556B4" w14:textId="77777777" w:rsidTr="00F973F2">
        <w:tc>
          <w:tcPr>
            <w:tcW w:w="1512" w:type="dxa"/>
          </w:tcPr>
          <w:p w14:paraId="654556B2" w14:textId="77777777" w:rsidR="00524A37" w:rsidRPr="00B66787" w:rsidRDefault="00524A37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準備</w:t>
            </w:r>
          </w:p>
        </w:tc>
        <w:tc>
          <w:tcPr>
            <w:tcW w:w="8269" w:type="dxa"/>
          </w:tcPr>
          <w:p w14:paraId="654556B3" w14:textId="77777777" w:rsidR="002B0ACD" w:rsidRPr="00B66787" w:rsidRDefault="004A58AC" w:rsidP="0012633F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ワークシート3枚　「わくわくブック」</w:t>
            </w:r>
          </w:p>
        </w:tc>
      </w:tr>
    </w:tbl>
    <w:p w14:paraId="654556B5" w14:textId="77777777" w:rsidR="00524A37" w:rsidRPr="00B66787" w:rsidRDefault="004B05DF">
      <w:pPr>
        <w:rPr>
          <w:rFonts w:ascii="ＭＳ ゴシック" w:eastAsia="ＭＳ ゴシック" w:hAnsi="ＭＳ ゴシック"/>
          <w:color w:val="000000" w:themeColor="text1"/>
        </w:rPr>
      </w:pPr>
      <w:r w:rsidRPr="00B66787">
        <w:rPr>
          <w:rFonts w:ascii="ＭＳ ゴシック" w:eastAsia="ＭＳ ゴシック" w:hAnsi="ＭＳ ゴシック" w:hint="eastAsia"/>
          <w:color w:val="000000" w:themeColor="text1"/>
        </w:rPr>
        <w:t xml:space="preserve">展開例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839"/>
        <w:gridCol w:w="7166"/>
      </w:tblGrid>
      <w:tr w:rsidR="00B66787" w:rsidRPr="00B66787" w14:paraId="654556B9" w14:textId="77777777" w:rsidTr="00F973F2">
        <w:trPr>
          <w:trHeight w:val="242"/>
        </w:trPr>
        <w:tc>
          <w:tcPr>
            <w:tcW w:w="776" w:type="dxa"/>
            <w:tcBorders>
              <w:bottom w:val="single" w:sz="4" w:space="0" w:color="auto"/>
            </w:tcBorders>
          </w:tcPr>
          <w:p w14:paraId="654556B6" w14:textId="77777777" w:rsidR="00524A37" w:rsidRPr="00B66787" w:rsidRDefault="00524A37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654556B7" w14:textId="77777777" w:rsidR="00524A37" w:rsidRPr="00B66787" w:rsidRDefault="00524A37">
            <w:pPr>
              <w:jc w:val="center"/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展　開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p w14:paraId="654556B8" w14:textId="77777777" w:rsidR="00524A37" w:rsidRPr="00B66787" w:rsidRDefault="00524A37">
            <w:pPr>
              <w:jc w:val="center"/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解　説</w:t>
            </w:r>
          </w:p>
        </w:tc>
      </w:tr>
      <w:tr w:rsidR="00B66787" w:rsidRPr="00B66787" w14:paraId="654556C3" w14:textId="77777777" w:rsidTr="00F973F2">
        <w:trPr>
          <w:trHeight w:val="522"/>
        </w:trPr>
        <w:tc>
          <w:tcPr>
            <w:tcW w:w="776" w:type="dxa"/>
            <w:tcBorders>
              <w:bottom w:val="nil"/>
            </w:tcBorders>
            <w:shd w:val="clear" w:color="auto" w:fill="auto"/>
          </w:tcPr>
          <w:p w14:paraId="654556BA" w14:textId="77777777" w:rsidR="00264136" w:rsidRPr="00B66787" w:rsidRDefault="00264136" w:rsidP="001E205F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B66787">
              <w:rPr>
                <w:rFonts w:ascii="MS UI Gothic" w:eastAsia="MS UI Gothic" w:hAnsi="MS UI Gothic" w:hint="eastAsia"/>
                <w:color w:val="000000" w:themeColor="text1"/>
              </w:rPr>
              <w:t>１限目</w:t>
            </w:r>
          </w:p>
          <w:p w14:paraId="654556BB" w14:textId="77777777" w:rsidR="00264136" w:rsidRPr="00B66787" w:rsidRDefault="00264136" w:rsidP="001E205F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BC" w14:textId="77777777" w:rsidR="00264136" w:rsidRPr="00B66787" w:rsidRDefault="00264136" w:rsidP="001E205F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B66787">
              <w:rPr>
                <w:rFonts w:ascii="MS UI Gothic" w:eastAsia="MS UI Gothic" w:hAnsi="MS UI Gothic" w:hint="eastAsia"/>
                <w:color w:val="000000" w:themeColor="text1"/>
              </w:rPr>
              <w:t>15分</w:t>
            </w:r>
          </w:p>
        </w:tc>
        <w:tc>
          <w:tcPr>
            <w:tcW w:w="1839" w:type="dxa"/>
            <w:tcBorders>
              <w:bottom w:val="dashed" w:sz="4" w:space="0" w:color="auto"/>
            </w:tcBorders>
          </w:tcPr>
          <w:p w14:paraId="654556BD" w14:textId="77777777" w:rsidR="00264136" w:rsidRPr="00B66787" w:rsidRDefault="00264136" w:rsidP="00264136">
            <w:pPr>
              <w:spacing w:beforeLines="10" w:before="31"/>
              <w:rPr>
                <w:rFonts w:ascii="HGS創英角ﾎﾟｯﾌﾟ体" w:eastAsia="HGS創英角ﾎﾟｯﾌﾟ体"/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  <w:bdr w:val="single" w:sz="4" w:space="0" w:color="auto"/>
              </w:rPr>
              <w:t>準備</w:t>
            </w:r>
          </w:p>
          <w:p w14:paraId="654556BE" w14:textId="77777777" w:rsidR="00264136" w:rsidRPr="00B66787" w:rsidRDefault="00264136">
            <w:pPr>
              <w:rPr>
                <w:color w:val="000000" w:themeColor="text1"/>
              </w:rPr>
            </w:pPr>
          </w:p>
          <w:p w14:paraId="654556BF" w14:textId="77777777" w:rsidR="00264136" w:rsidRPr="00B66787" w:rsidRDefault="00264136">
            <w:pPr>
              <w:rPr>
                <w:rFonts w:ascii="HGS創英角ﾎﾟｯﾌﾟ体" w:eastAsia="HGS創英角ﾎﾟｯﾌﾟ体"/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10分</w:t>
            </w:r>
          </w:p>
        </w:tc>
        <w:tc>
          <w:tcPr>
            <w:tcW w:w="7166" w:type="dxa"/>
            <w:tcBorders>
              <w:bottom w:val="dashed" w:sz="4" w:space="0" w:color="auto"/>
            </w:tcBorders>
          </w:tcPr>
          <w:p w14:paraId="654556C0" w14:textId="77777777" w:rsidR="00264136" w:rsidRPr="00B66787" w:rsidRDefault="00264136" w:rsidP="00264136">
            <w:pPr>
              <w:ind w:left="99" w:hangingChars="50" w:hanging="99"/>
              <w:rPr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>WS</w:t>
            </w:r>
            <w:r w:rsidR="004A58AC" w:rsidRPr="00B66787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>１</w:t>
            </w:r>
            <w:r w:rsidRPr="00B66787">
              <w:rPr>
                <w:rFonts w:hint="eastAsia"/>
                <w:color w:val="000000" w:themeColor="text1"/>
              </w:rPr>
              <w:t>と「</w:t>
            </w:r>
            <w:r w:rsidRPr="00B66787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>わくわくアドバイスシート</w:t>
            </w:r>
            <w:r w:rsidRPr="00B66787">
              <w:rPr>
                <w:rFonts w:hint="eastAsia"/>
                <w:color w:val="000000" w:themeColor="text1"/>
              </w:rPr>
              <w:t>」を配布。</w:t>
            </w:r>
          </w:p>
          <w:p w14:paraId="654556C1" w14:textId="77777777" w:rsidR="00264136" w:rsidRPr="00B66787" w:rsidRDefault="00264136" w:rsidP="00264136">
            <w:pPr>
              <w:ind w:left="99" w:hangingChars="50" w:hanging="99"/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順番に少しずつ読んでいくので、いっしょにやっていこうと促す。</w:t>
            </w:r>
          </w:p>
          <w:p w14:paraId="654556C2" w14:textId="77777777" w:rsidR="00264136" w:rsidRPr="00B66787" w:rsidRDefault="00264136" w:rsidP="00EC68FC">
            <w:pPr>
              <w:rPr>
                <w:color w:val="000000" w:themeColor="text1"/>
              </w:rPr>
            </w:pPr>
          </w:p>
        </w:tc>
      </w:tr>
      <w:tr w:rsidR="00B66787" w:rsidRPr="00B66787" w14:paraId="654556CF" w14:textId="77777777" w:rsidTr="00F973F2">
        <w:trPr>
          <w:trHeight w:val="522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</w:tcPr>
          <w:p w14:paraId="654556C4" w14:textId="77777777" w:rsidR="00264136" w:rsidRDefault="00264136" w:rsidP="003A53C9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C5" w14:textId="77777777" w:rsidR="00A22F52" w:rsidRDefault="00A22F52" w:rsidP="003A53C9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C6" w14:textId="77777777" w:rsidR="00A22F52" w:rsidRDefault="00A22F52" w:rsidP="003A53C9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C7" w14:textId="77777777" w:rsidR="00A22F52" w:rsidRPr="00B66787" w:rsidRDefault="00A22F52" w:rsidP="003A53C9">
            <w:pPr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25分</w:t>
            </w:r>
          </w:p>
        </w:tc>
        <w:tc>
          <w:tcPr>
            <w:tcW w:w="1839" w:type="dxa"/>
            <w:tcBorders>
              <w:top w:val="dashed" w:sz="4" w:space="0" w:color="auto"/>
              <w:bottom w:val="dashed" w:sz="4" w:space="0" w:color="auto"/>
            </w:tcBorders>
          </w:tcPr>
          <w:p w14:paraId="654556C8" w14:textId="77777777" w:rsidR="00264136" w:rsidRPr="00B66787" w:rsidRDefault="00264136" w:rsidP="00264136">
            <w:pPr>
              <w:spacing w:beforeLines="10" w:before="31"/>
              <w:rPr>
                <w:rFonts w:ascii="HGS創英角ﾎﾟｯﾌﾟ体" w:eastAsia="HGS創英角ﾎﾟｯﾌﾟ体"/>
                <w:color w:val="000000" w:themeColor="text1"/>
                <w:bdr w:val="single" w:sz="4" w:space="0" w:color="auto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  <w:bdr w:val="single" w:sz="4" w:space="0" w:color="auto"/>
              </w:rPr>
              <w:t>ワーク１</w:t>
            </w:r>
          </w:p>
          <w:p w14:paraId="654556C9" w14:textId="77777777" w:rsidR="00264136" w:rsidRPr="00B66787" w:rsidRDefault="00264136">
            <w:pPr>
              <w:rPr>
                <w:rFonts w:ascii="HGS創英角ﾎﾟｯﾌﾟ体" w:eastAsia="HGS創英角ﾎﾟｯﾌﾟ体"/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</w:rPr>
              <w:t xml:space="preserve">　</w:t>
            </w:r>
          </w:p>
          <w:p w14:paraId="654556CA" w14:textId="77777777" w:rsidR="00264136" w:rsidRPr="00F973F2" w:rsidRDefault="00264136" w:rsidP="00F973F2">
            <w:pPr>
              <w:spacing w:beforeLines="10" w:before="31"/>
              <w:rPr>
                <w:rFonts w:ascii="HGS創英角ﾎﾟｯﾌﾟ体" w:eastAsia="HGS創英角ﾎﾟｯﾌﾟ体"/>
                <w:color w:val="000000" w:themeColor="text1"/>
                <w:bdr w:val="single" w:sz="4" w:space="0" w:color="auto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  <w:bdr w:val="single" w:sz="4" w:space="0" w:color="auto"/>
              </w:rPr>
              <w:t>ワーク２</w:t>
            </w:r>
          </w:p>
          <w:p w14:paraId="654556CB" w14:textId="77777777" w:rsidR="00264136" w:rsidRPr="00B66787" w:rsidRDefault="00264136" w:rsidP="0037238B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１５分</w:t>
            </w:r>
          </w:p>
        </w:tc>
        <w:tc>
          <w:tcPr>
            <w:tcW w:w="7166" w:type="dxa"/>
            <w:tcBorders>
              <w:top w:val="dashed" w:sz="4" w:space="0" w:color="auto"/>
              <w:bottom w:val="dashed" w:sz="4" w:space="0" w:color="auto"/>
            </w:tcBorders>
          </w:tcPr>
          <w:p w14:paraId="654556CC" w14:textId="77777777" w:rsidR="00264136" w:rsidRPr="00B66787" w:rsidRDefault="00264136" w:rsidP="0026413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作業のしかたを説明して、</w:t>
            </w:r>
            <w:r w:rsidR="00A22F52">
              <w:rPr>
                <w:rFonts w:hint="eastAsia"/>
                <w:color w:val="000000" w:themeColor="text1"/>
              </w:rPr>
              <w:t>順</w:t>
            </w:r>
            <w:r w:rsidRPr="00B66787">
              <w:rPr>
                <w:rFonts w:hint="eastAsia"/>
                <w:color w:val="000000" w:themeColor="text1"/>
              </w:rPr>
              <w:t>に取り組ませる。</w:t>
            </w:r>
          </w:p>
          <w:p w14:paraId="654556CD" w14:textId="77777777" w:rsidR="00264136" w:rsidRPr="00B66787" w:rsidRDefault="00264136" w:rsidP="0026413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机間巡視して、戸惑う生徒にアドバイスする。</w:t>
            </w:r>
          </w:p>
          <w:p w14:paraId="654556CE" w14:textId="77777777" w:rsidR="00264136" w:rsidRPr="00B66787" w:rsidRDefault="00264136" w:rsidP="0026413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作業が済んだ生徒には、説明をじっくり読むよう指示する。</w:t>
            </w:r>
          </w:p>
        </w:tc>
      </w:tr>
      <w:tr w:rsidR="00B66787" w:rsidRPr="00B66787" w14:paraId="654556DB" w14:textId="77777777" w:rsidTr="00F973F2">
        <w:trPr>
          <w:trHeight w:val="1058"/>
        </w:trPr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556D0" w14:textId="77777777" w:rsidR="00264136" w:rsidRPr="00B66787" w:rsidRDefault="00264136" w:rsidP="00264136">
            <w:pPr>
              <w:spacing w:beforeLines="20" w:before="62"/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D1" w14:textId="77777777" w:rsidR="00264136" w:rsidRPr="00B66787" w:rsidRDefault="00264136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D2" w14:textId="77777777" w:rsidR="00264136" w:rsidRPr="00B66787" w:rsidRDefault="00264136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D3" w14:textId="77777777" w:rsidR="00264136" w:rsidRPr="00B66787" w:rsidRDefault="00A22F52">
            <w:pPr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4</w:t>
            </w:r>
            <w:r w:rsidR="00264136" w:rsidRPr="00B66787">
              <w:rPr>
                <w:rFonts w:ascii="MS UI Gothic" w:eastAsia="MS UI Gothic" w:hAnsi="MS UI Gothic" w:hint="eastAsia"/>
                <w:color w:val="000000" w:themeColor="text1"/>
              </w:rPr>
              <w:t>5分</w:t>
            </w:r>
          </w:p>
        </w:tc>
        <w:tc>
          <w:tcPr>
            <w:tcW w:w="1839" w:type="dxa"/>
            <w:tcBorders>
              <w:top w:val="dashed" w:sz="4" w:space="0" w:color="auto"/>
              <w:bottom w:val="single" w:sz="4" w:space="0" w:color="auto"/>
            </w:tcBorders>
          </w:tcPr>
          <w:p w14:paraId="654556D4" w14:textId="77777777" w:rsidR="00264136" w:rsidRPr="00B66787" w:rsidRDefault="00264136" w:rsidP="00264136">
            <w:pPr>
              <w:spacing w:beforeLines="10" w:before="31"/>
              <w:rPr>
                <w:rFonts w:ascii="HGS創英角ﾎﾟｯﾌﾟ体" w:eastAsia="HGS創英角ﾎﾟｯﾌﾟ体"/>
                <w:color w:val="000000" w:themeColor="text1"/>
                <w:bdr w:val="single" w:sz="4" w:space="0" w:color="auto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  <w:bdr w:val="single" w:sz="4" w:space="0" w:color="auto"/>
              </w:rPr>
              <w:t>ワーク３</w:t>
            </w:r>
          </w:p>
          <w:p w14:paraId="654556D5" w14:textId="77777777" w:rsidR="00264136" w:rsidRPr="00B66787" w:rsidRDefault="00264136" w:rsidP="004B697A">
            <w:pPr>
              <w:rPr>
                <w:rFonts w:ascii="HGS創英角ﾎﾟｯﾌﾟ体" w:eastAsia="HGS創英角ﾎﾟｯﾌﾟ体"/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</w:rPr>
              <w:t xml:space="preserve">　</w:t>
            </w:r>
          </w:p>
          <w:p w14:paraId="654556D6" w14:textId="77777777" w:rsidR="00264136" w:rsidRPr="00F973F2" w:rsidRDefault="00264136" w:rsidP="00F973F2">
            <w:pPr>
              <w:spacing w:beforeLines="10" w:before="31"/>
              <w:rPr>
                <w:rFonts w:ascii="HGS創英角ﾎﾟｯﾌﾟ体" w:eastAsia="HGS創英角ﾎﾟｯﾌﾟ体"/>
                <w:color w:val="000000" w:themeColor="text1"/>
                <w:bdr w:val="single" w:sz="4" w:space="0" w:color="auto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  <w:bdr w:val="single" w:sz="4" w:space="0" w:color="auto"/>
              </w:rPr>
              <w:t>ワーク４</w:t>
            </w:r>
          </w:p>
          <w:p w14:paraId="654556D7" w14:textId="77777777" w:rsidR="00264136" w:rsidRPr="00B66787" w:rsidRDefault="00264136" w:rsidP="004B697A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20分</w:t>
            </w:r>
          </w:p>
        </w:tc>
        <w:tc>
          <w:tcPr>
            <w:tcW w:w="7166" w:type="dxa"/>
            <w:tcBorders>
              <w:top w:val="dashed" w:sz="4" w:space="0" w:color="auto"/>
              <w:bottom w:val="single" w:sz="4" w:space="0" w:color="auto"/>
            </w:tcBorders>
          </w:tcPr>
          <w:p w14:paraId="654556D8" w14:textId="77777777" w:rsidR="00264136" w:rsidRPr="00B66787" w:rsidRDefault="00264136" w:rsidP="00264136">
            <w:pPr>
              <w:rPr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>WS</w:t>
            </w:r>
            <w:r w:rsidR="004A58AC" w:rsidRPr="00B66787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>２</w:t>
            </w:r>
            <w:r w:rsidRPr="00B66787">
              <w:rPr>
                <w:rFonts w:hint="eastAsia"/>
                <w:color w:val="000000" w:themeColor="text1"/>
              </w:rPr>
              <w:t>を配布し、手順を説明して作業に取り組ませる。</w:t>
            </w:r>
          </w:p>
          <w:p w14:paraId="654556D9" w14:textId="77777777" w:rsidR="00264136" w:rsidRPr="00B66787" w:rsidRDefault="00264136" w:rsidP="00264136">
            <w:pPr>
              <w:rPr>
                <w:color w:val="000000" w:themeColor="text1"/>
              </w:rPr>
            </w:pPr>
          </w:p>
          <w:p w14:paraId="654556DA" w14:textId="77777777" w:rsidR="00264136" w:rsidRPr="00B66787" w:rsidRDefault="00264136" w:rsidP="0026413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あとで発表があることを、あらかじめ言っておく。</w:t>
            </w:r>
          </w:p>
        </w:tc>
      </w:tr>
    </w:tbl>
    <w:p w14:paraId="654556DC" w14:textId="77777777" w:rsidR="00A22F52" w:rsidRPr="00A22F52" w:rsidRDefault="00264136" w:rsidP="00A22F52">
      <w:pPr>
        <w:snapToGrid w:val="0"/>
        <w:ind w:firstLineChars="500" w:firstLine="995"/>
        <w:rPr>
          <w:color w:val="000000" w:themeColor="text1"/>
          <w:sz w:val="6"/>
        </w:rPr>
      </w:pPr>
      <w:r w:rsidRPr="00B66787">
        <w:rPr>
          <w:rFonts w:hint="eastAsia"/>
          <w:color w:val="000000" w:themeColor="text1"/>
        </w:rPr>
        <w:t xml:space="preserve">　</w:t>
      </w:r>
    </w:p>
    <w:p w14:paraId="654556DD" w14:textId="77777777" w:rsidR="00524A37" w:rsidRPr="00B66787" w:rsidRDefault="00524A37" w:rsidP="00F973F2">
      <w:pPr>
        <w:ind w:firstLineChars="500" w:firstLine="995"/>
        <w:rPr>
          <w:color w:val="000000" w:themeColor="text1"/>
        </w:rPr>
      </w:pPr>
      <w:r w:rsidRPr="00B66787">
        <w:rPr>
          <w:rFonts w:hint="eastAsia"/>
          <w:color w:val="000000" w:themeColor="text1"/>
        </w:rPr>
        <w:t>休憩　５分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013"/>
        <w:gridCol w:w="6946"/>
      </w:tblGrid>
      <w:tr w:rsidR="00B66787" w:rsidRPr="00B66787" w14:paraId="654556EB" w14:textId="77777777" w:rsidTr="00F973F2">
        <w:trPr>
          <w:trHeight w:val="1703"/>
        </w:trPr>
        <w:tc>
          <w:tcPr>
            <w:tcW w:w="82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54556DE" w14:textId="77777777" w:rsidR="00524A37" w:rsidRPr="00B66787" w:rsidRDefault="00524A37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B66787">
              <w:rPr>
                <w:rFonts w:ascii="MS UI Gothic" w:eastAsia="MS UI Gothic" w:hAnsi="MS UI Gothic" w:hint="eastAsia"/>
                <w:color w:val="000000" w:themeColor="text1"/>
              </w:rPr>
              <w:t>２限目</w:t>
            </w:r>
          </w:p>
          <w:p w14:paraId="654556DF" w14:textId="77777777" w:rsidR="00524A37" w:rsidRPr="00B66787" w:rsidRDefault="00524A37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E0" w14:textId="77777777" w:rsidR="00CA0BA5" w:rsidRPr="00B66787" w:rsidRDefault="00CA0BA5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E1" w14:textId="77777777" w:rsidR="00CA0BA5" w:rsidRPr="00B66787" w:rsidRDefault="00CA0BA5">
            <w:pPr>
              <w:rPr>
                <w:rFonts w:ascii="MS UI Gothic" w:eastAsia="MS UI Gothic" w:hAnsi="MS UI Gothic"/>
                <w:color w:val="000000" w:themeColor="text1"/>
              </w:rPr>
            </w:pPr>
          </w:p>
          <w:p w14:paraId="654556E2" w14:textId="77777777" w:rsidR="00524A37" w:rsidRPr="00B66787" w:rsidRDefault="00A22F52">
            <w:pPr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10</w:t>
            </w:r>
            <w:r w:rsidR="00524A37" w:rsidRPr="00B66787">
              <w:rPr>
                <w:rFonts w:ascii="MS UI Gothic" w:eastAsia="MS UI Gothic" w:hAnsi="MS UI Gothic" w:hint="eastAsia"/>
                <w:color w:val="000000" w:themeColor="text1"/>
              </w:rPr>
              <w:t>分</w:t>
            </w:r>
          </w:p>
        </w:tc>
        <w:tc>
          <w:tcPr>
            <w:tcW w:w="20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4556E3" w14:textId="77777777" w:rsidR="00524A37" w:rsidRPr="00B66787" w:rsidRDefault="00264136" w:rsidP="00504806">
            <w:pPr>
              <w:spacing w:beforeLines="10" w:before="31"/>
              <w:rPr>
                <w:color w:val="000000" w:themeColor="text1"/>
              </w:rPr>
            </w:pPr>
            <w:r w:rsidRPr="00504806">
              <w:rPr>
                <w:rFonts w:ascii="HGS創英角ﾎﾟｯﾌﾟ体" w:eastAsia="HGS創英角ﾎﾟｯﾌﾟ体" w:hint="eastAsia"/>
                <w:color w:val="000000" w:themeColor="text1"/>
              </w:rPr>
              <w:t>Ｇワーク準備</w:t>
            </w:r>
            <w:r w:rsidR="00524A37" w:rsidRPr="00B66787">
              <w:rPr>
                <w:rFonts w:hint="eastAsia"/>
                <w:color w:val="000000" w:themeColor="text1"/>
              </w:rPr>
              <w:t xml:space="preserve">　</w:t>
            </w:r>
          </w:p>
          <w:p w14:paraId="654556E4" w14:textId="77777777" w:rsidR="006A07CF" w:rsidRDefault="006A07CF" w:rsidP="00504806">
            <w:pPr>
              <w:rPr>
                <w:color w:val="000000" w:themeColor="text1"/>
              </w:rPr>
            </w:pPr>
          </w:p>
          <w:p w14:paraId="654556E5" w14:textId="77777777" w:rsidR="00A22F52" w:rsidRDefault="00A22F52" w:rsidP="00504806">
            <w:pPr>
              <w:rPr>
                <w:color w:val="000000" w:themeColor="text1"/>
              </w:rPr>
            </w:pPr>
          </w:p>
          <w:p w14:paraId="654556E6" w14:textId="77777777" w:rsidR="00A22F52" w:rsidRPr="00B66787" w:rsidRDefault="00A22F52" w:rsidP="00504806">
            <w:pPr>
              <w:rPr>
                <w:color w:val="000000" w:themeColor="text1"/>
              </w:rPr>
            </w:pPr>
          </w:p>
          <w:p w14:paraId="654556E7" w14:textId="77777777" w:rsidR="00524A37" w:rsidRPr="00B66787" w:rsidRDefault="004A58AC" w:rsidP="0050480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１0</w:t>
            </w:r>
            <w:r w:rsidR="00524A37" w:rsidRPr="00B66787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4556E8" w14:textId="77777777" w:rsidR="004A58AC" w:rsidRPr="00B66787" w:rsidRDefault="004A58AC" w:rsidP="0050480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グループ作り。原則４～５人（３人可、６人不可）。人数は均等な方が進行がしやすい。なるべく男女混合、ランダムに。机を囲むように座る。</w:t>
            </w:r>
          </w:p>
          <w:p w14:paraId="654556E9" w14:textId="77777777" w:rsidR="00C27113" w:rsidRPr="00B66787" w:rsidRDefault="004A58AC" w:rsidP="00504806">
            <w:pPr>
              <w:rPr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>ＷＳ３</w:t>
            </w:r>
            <w:r w:rsidRPr="00B66787">
              <w:rPr>
                <w:rFonts w:hint="eastAsia"/>
                <w:color w:val="000000" w:themeColor="text1"/>
              </w:rPr>
              <w:t>を配布し、発表のしかたを説明する。教員がやって見せるとよい。</w:t>
            </w:r>
          </w:p>
          <w:p w14:paraId="654556EA" w14:textId="77777777" w:rsidR="004A58AC" w:rsidRPr="00B66787" w:rsidRDefault="004A58AC" w:rsidP="0050480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 xml:space="preserve">　他の教員は観客役で「こんにちは」の返事、終了の拍手をする。</w:t>
            </w:r>
          </w:p>
        </w:tc>
      </w:tr>
      <w:tr w:rsidR="00B66787" w:rsidRPr="00B66787" w14:paraId="654556F7" w14:textId="77777777" w:rsidTr="00F973F2">
        <w:trPr>
          <w:trHeight w:val="1840"/>
        </w:trPr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54556EC" w14:textId="77777777" w:rsidR="004A58AC" w:rsidRPr="00B66787" w:rsidRDefault="00A22F52">
            <w:pPr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35分</w:t>
            </w:r>
          </w:p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4556ED" w14:textId="77777777" w:rsidR="004A58AC" w:rsidRPr="00B66787" w:rsidRDefault="004A58AC" w:rsidP="00504806">
            <w:pPr>
              <w:spacing w:beforeLines="10" w:before="31"/>
              <w:rPr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  <w:bdr w:val="single" w:sz="4" w:space="0" w:color="auto"/>
              </w:rPr>
              <w:t>みんなでワーク</w:t>
            </w:r>
            <w:r w:rsidRPr="00B66787">
              <w:rPr>
                <w:rFonts w:hint="eastAsia"/>
                <w:color w:val="000000" w:themeColor="text1"/>
              </w:rPr>
              <w:t xml:space="preserve">　</w:t>
            </w:r>
          </w:p>
          <w:p w14:paraId="654556EE" w14:textId="77777777" w:rsidR="00A22F52" w:rsidRDefault="00A22F52" w:rsidP="00504806">
            <w:pPr>
              <w:spacing w:beforeLines="10" w:before="31"/>
              <w:rPr>
                <w:color w:val="000000" w:themeColor="text1"/>
              </w:rPr>
            </w:pPr>
          </w:p>
          <w:p w14:paraId="654556EF" w14:textId="77777777" w:rsidR="00A22F52" w:rsidRDefault="00A22F52" w:rsidP="00504806">
            <w:pPr>
              <w:spacing w:beforeLines="10" w:before="31"/>
              <w:rPr>
                <w:color w:val="000000" w:themeColor="text1"/>
              </w:rPr>
            </w:pPr>
          </w:p>
          <w:p w14:paraId="654556F0" w14:textId="77777777" w:rsidR="00504806" w:rsidRDefault="00504806" w:rsidP="00504806">
            <w:pPr>
              <w:spacing w:beforeLines="10" w:before="31"/>
              <w:rPr>
                <w:color w:val="000000" w:themeColor="text1"/>
              </w:rPr>
            </w:pPr>
          </w:p>
          <w:p w14:paraId="654556F1" w14:textId="77777777" w:rsidR="004A58AC" w:rsidRPr="00B66787" w:rsidRDefault="004A58AC" w:rsidP="00504806">
            <w:pPr>
              <w:spacing w:beforeLines="10" w:before="31"/>
              <w:rPr>
                <w:rFonts w:ascii="HGS創英角ﾎﾟｯﾌﾟ体" w:eastAsia="HGS創英角ﾎﾟｯﾌﾟ体"/>
                <w:color w:val="000000" w:themeColor="text1"/>
                <w:bdr w:val="single" w:sz="4" w:space="0" w:color="auto"/>
              </w:rPr>
            </w:pPr>
            <w:r w:rsidRPr="00B66787">
              <w:rPr>
                <w:rFonts w:hint="eastAsia"/>
                <w:color w:val="000000" w:themeColor="text1"/>
              </w:rPr>
              <w:t>20分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4556F2" w14:textId="77777777" w:rsidR="00B66787" w:rsidRDefault="00B66787" w:rsidP="0050480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開始後、机間巡視して、あいさつ・返事、拍手をやるよう促す。</w:t>
            </w:r>
          </w:p>
          <w:p w14:paraId="654556F3" w14:textId="77777777" w:rsidR="00B66787" w:rsidRDefault="00B66787" w:rsidP="0050480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残り時間を見て</w:t>
            </w:r>
            <w:r w:rsidR="004A58AC" w:rsidRPr="00B66787">
              <w:rPr>
                <w:rFonts w:hint="eastAsia"/>
                <w:color w:val="000000" w:themeColor="text1"/>
              </w:rPr>
              <w:t>、焦らずにじっくりやらせる。</w:t>
            </w:r>
          </w:p>
          <w:p w14:paraId="654556F4" w14:textId="77777777" w:rsidR="004A58AC" w:rsidRDefault="004A58AC" w:rsidP="0050480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進行が速すぎる班には、ゆっくり</w:t>
            </w:r>
            <w:r w:rsidR="00B66787">
              <w:rPr>
                <w:rFonts w:hint="eastAsia"/>
                <w:color w:val="000000" w:themeColor="text1"/>
              </w:rPr>
              <w:t>進めるようアドバイスする。</w:t>
            </w:r>
          </w:p>
          <w:p w14:paraId="654556F5" w14:textId="77777777" w:rsidR="00B66787" w:rsidRDefault="00504806" w:rsidP="0050480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遅れている班には、早めるようアドバイスする。</w:t>
            </w:r>
          </w:p>
          <w:p w14:paraId="654556F6" w14:textId="77777777" w:rsidR="00504806" w:rsidRPr="00B66787" w:rsidRDefault="00504806" w:rsidP="0050480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班人数の差も考えて進行のアドバイスをする。</w:t>
            </w:r>
          </w:p>
        </w:tc>
      </w:tr>
      <w:tr w:rsidR="00B66787" w:rsidRPr="00B66787" w14:paraId="654556FE" w14:textId="77777777" w:rsidTr="00F973F2">
        <w:trPr>
          <w:trHeight w:val="730"/>
        </w:trPr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556F8" w14:textId="77777777" w:rsidR="004A58AC" w:rsidRPr="00B66787" w:rsidRDefault="004A58AC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B66787">
              <w:rPr>
                <w:rFonts w:ascii="MS UI Gothic" w:eastAsia="MS UI Gothic" w:hAnsi="MS UI Gothic" w:hint="eastAsia"/>
                <w:color w:val="000000" w:themeColor="text1"/>
              </w:rPr>
              <w:t>45分</w:t>
            </w:r>
          </w:p>
        </w:tc>
        <w:tc>
          <w:tcPr>
            <w:tcW w:w="20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4556F9" w14:textId="77777777" w:rsidR="004A58AC" w:rsidRPr="00B66787" w:rsidRDefault="004A58AC" w:rsidP="00504806">
            <w:pPr>
              <w:spacing w:beforeLines="10" w:before="31"/>
              <w:rPr>
                <w:rFonts w:ascii="HGS創英角ﾎﾟｯﾌﾟ体" w:eastAsia="HGS創英角ﾎﾟｯﾌﾟ体"/>
                <w:color w:val="000000" w:themeColor="text1"/>
              </w:rPr>
            </w:pPr>
            <w:r w:rsidRPr="00B66787">
              <w:rPr>
                <w:rFonts w:ascii="HGS創英角ﾎﾟｯﾌﾟ体" w:eastAsia="HGS創英角ﾎﾟｯﾌﾟ体" w:hint="eastAsia"/>
                <w:color w:val="000000" w:themeColor="text1"/>
                <w:bdr w:val="single" w:sz="4" w:space="0" w:color="auto"/>
              </w:rPr>
              <w:t>感想</w:t>
            </w:r>
            <w:r w:rsidRPr="00B66787">
              <w:rPr>
                <w:rFonts w:ascii="HGS創英角ﾎﾟｯﾌﾟ体" w:eastAsia="HGS創英角ﾎﾟｯﾌﾟ体" w:hint="eastAsia"/>
                <w:color w:val="000000" w:themeColor="text1"/>
              </w:rPr>
              <w:t xml:space="preserve">   </w:t>
            </w:r>
          </w:p>
          <w:p w14:paraId="654556FA" w14:textId="77777777" w:rsidR="00A22F52" w:rsidRDefault="00A22F52" w:rsidP="00504806">
            <w:pPr>
              <w:spacing w:beforeLines="10" w:before="31"/>
              <w:rPr>
                <w:color w:val="000000" w:themeColor="text1"/>
              </w:rPr>
            </w:pPr>
          </w:p>
          <w:p w14:paraId="654556FB" w14:textId="77777777" w:rsidR="004A58AC" w:rsidRPr="00B66787" w:rsidRDefault="004A58AC" w:rsidP="00504806">
            <w:pPr>
              <w:spacing w:beforeLines="10" w:before="31"/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 xml:space="preserve">10分　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4556FC" w14:textId="77777777" w:rsidR="004A58AC" w:rsidRPr="00B66787" w:rsidRDefault="004A58AC" w:rsidP="0050480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感想を書いて提出。</w:t>
            </w:r>
          </w:p>
          <w:p w14:paraId="654556FD" w14:textId="77777777" w:rsidR="00B66787" w:rsidRPr="00B66787" w:rsidRDefault="00B66787" w:rsidP="00504806">
            <w:pPr>
              <w:rPr>
                <w:color w:val="000000" w:themeColor="text1"/>
              </w:rPr>
            </w:pPr>
            <w:r w:rsidRPr="00B66787">
              <w:rPr>
                <w:rFonts w:hint="eastAsia"/>
                <w:color w:val="000000" w:themeColor="text1"/>
              </w:rPr>
              <w:t>アドバイスシート（生徒用）は、2穴でファイルに綴じ、右半分は畳折りにさせる。</w:t>
            </w:r>
          </w:p>
        </w:tc>
      </w:tr>
    </w:tbl>
    <w:p w14:paraId="654556FF" w14:textId="77777777" w:rsidR="00124A02" w:rsidRPr="00B66787" w:rsidRDefault="00124A02" w:rsidP="004A58AC">
      <w:pPr>
        <w:widowControl/>
        <w:jc w:val="left"/>
        <w:rPr>
          <w:color w:val="000000" w:themeColor="text1"/>
        </w:rPr>
      </w:pPr>
    </w:p>
    <w:p w14:paraId="65455700" w14:textId="77777777" w:rsidR="00B66787" w:rsidRPr="00B66787" w:rsidRDefault="00B66787" w:rsidP="004A58AC">
      <w:pPr>
        <w:widowControl/>
        <w:jc w:val="left"/>
        <w:rPr>
          <w:color w:val="000000" w:themeColor="text1"/>
        </w:rPr>
      </w:pPr>
      <w:r w:rsidRPr="00B66787">
        <w:rPr>
          <w:rFonts w:hint="eastAsia"/>
          <w:color w:val="000000" w:themeColor="text1"/>
        </w:rPr>
        <w:t xml:space="preserve">　※授業後、担任ではない科目担当者は、アドバイスシート（教員用）のファイルをホーム担任に渡す。</w:t>
      </w:r>
    </w:p>
    <w:sectPr w:rsidR="00B66787" w:rsidRPr="00B66787">
      <w:pgSz w:w="11907" w:h="16840" w:code="9"/>
      <w:pgMar w:top="907" w:right="1021" w:bottom="851" w:left="1134" w:header="851" w:footer="992" w:gutter="0"/>
      <w:cols w:space="425"/>
      <w:docGrid w:type="linesAndChars" w:linePitch="31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5703" w14:textId="77777777" w:rsidR="00AC7599" w:rsidRDefault="00AC7599">
      <w:r>
        <w:separator/>
      </w:r>
    </w:p>
  </w:endnote>
  <w:endnote w:type="continuationSeparator" w:id="0">
    <w:p w14:paraId="65455704" w14:textId="77777777" w:rsidR="00AC7599" w:rsidRDefault="00AC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5701" w14:textId="77777777" w:rsidR="00AC7599" w:rsidRDefault="00AC7599">
      <w:r>
        <w:separator/>
      </w:r>
    </w:p>
  </w:footnote>
  <w:footnote w:type="continuationSeparator" w:id="0">
    <w:p w14:paraId="65455702" w14:textId="77777777" w:rsidR="00AC7599" w:rsidRDefault="00AC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B6E"/>
    <w:multiLevelType w:val="hybridMultilevel"/>
    <w:tmpl w:val="1890BC06"/>
    <w:lvl w:ilvl="0" w:tplc="77B4C5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94E44"/>
    <w:multiLevelType w:val="hybridMultilevel"/>
    <w:tmpl w:val="897E404A"/>
    <w:lvl w:ilvl="0" w:tplc="5E984CEC">
      <w:start w:val="1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9160BC"/>
    <w:multiLevelType w:val="hybridMultilevel"/>
    <w:tmpl w:val="62D2A0EA"/>
    <w:lvl w:ilvl="0" w:tplc="CCC08D8A">
      <w:start w:val="1"/>
      <w:numFmt w:val="decimalFullWidth"/>
      <w:lvlText w:val="%1、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3D800B2"/>
    <w:multiLevelType w:val="hybridMultilevel"/>
    <w:tmpl w:val="AE627902"/>
    <w:lvl w:ilvl="0" w:tplc="B14EA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001B2"/>
    <w:multiLevelType w:val="hybridMultilevel"/>
    <w:tmpl w:val="D7182DE2"/>
    <w:lvl w:ilvl="0" w:tplc="3B4A0FC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15585"/>
    <w:multiLevelType w:val="hybridMultilevel"/>
    <w:tmpl w:val="5B2E5F28"/>
    <w:lvl w:ilvl="0" w:tplc="71D6A9E6">
      <w:start w:val="1"/>
      <w:numFmt w:val="decimalEnclosedCircle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6" w15:restartNumberingAfterBreak="0">
    <w:nsid w:val="17D87166"/>
    <w:multiLevelType w:val="multilevel"/>
    <w:tmpl w:val="D7182DE2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30043D"/>
    <w:multiLevelType w:val="hybridMultilevel"/>
    <w:tmpl w:val="5D62E556"/>
    <w:lvl w:ilvl="0" w:tplc="087E1D3E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595A6C"/>
    <w:multiLevelType w:val="hybridMultilevel"/>
    <w:tmpl w:val="64323E80"/>
    <w:lvl w:ilvl="0" w:tplc="3B4A0FC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6625C"/>
    <w:multiLevelType w:val="multilevel"/>
    <w:tmpl w:val="64323E8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4E44D3"/>
    <w:multiLevelType w:val="hybridMultilevel"/>
    <w:tmpl w:val="D2523D68"/>
    <w:lvl w:ilvl="0" w:tplc="42262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0B1D1B"/>
    <w:multiLevelType w:val="hybridMultilevel"/>
    <w:tmpl w:val="058C2E64"/>
    <w:lvl w:ilvl="0" w:tplc="C6149C0C">
      <w:start w:val="1"/>
      <w:numFmt w:val="decimalEnclosedCircle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337D1253"/>
    <w:multiLevelType w:val="hybridMultilevel"/>
    <w:tmpl w:val="64A453A8"/>
    <w:lvl w:ilvl="0" w:tplc="390027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E868F6"/>
    <w:multiLevelType w:val="hybridMultilevel"/>
    <w:tmpl w:val="42CE5EBE"/>
    <w:lvl w:ilvl="0" w:tplc="B54841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AE22A7"/>
    <w:multiLevelType w:val="hybridMultilevel"/>
    <w:tmpl w:val="29F4FC08"/>
    <w:lvl w:ilvl="0" w:tplc="AAD2C2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2F42DB"/>
    <w:multiLevelType w:val="hybridMultilevel"/>
    <w:tmpl w:val="B3B0FDE4"/>
    <w:lvl w:ilvl="0" w:tplc="E794C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DD381B"/>
    <w:multiLevelType w:val="hybridMultilevel"/>
    <w:tmpl w:val="1632F6EE"/>
    <w:lvl w:ilvl="0" w:tplc="1C30CD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22B38"/>
    <w:multiLevelType w:val="hybridMultilevel"/>
    <w:tmpl w:val="67861232"/>
    <w:lvl w:ilvl="0" w:tplc="BE86D2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68293D"/>
    <w:multiLevelType w:val="hybridMultilevel"/>
    <w:tmpl w:val="974A7FB0"/>
    <w:lvl w:ilvl="0" w:tplc="35A0C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6D0464"/>
    <w:multiLevelType w:val="hybridMultilevel"/>
    <w:tmpl w:val="3DC4DD8C"/>
    <w:lvl w:ilvl="0" w:tplc="666EE8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5473AD"/>
    <w:multiLevelType w:val="hybridMultilevel"/>
    <w:tmpl w:val="32B01942"/>
    <w:lvl w:ilvl="0" w:tplc="04CC8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25451C"/>
    <w:multiLevelType w:val="hybridMultilevel"/>
    <w:tmpl w:val="CC3A5DC4"/>
    <w:lvl w:ilvl="0" w:tplc="E8BE4D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FE33F6"/>
    <w:multiLevelType w:val="hybridMultilevel"/>
    <w:tmpl w:val="3A36995A"/>
    <w:lvl w:ilvl="0" w:tplc="B0286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9C3C3E"/>
    <w:multiLevelType w:val="hybridMultilevel"/>
    <w:tmpl w:val="1B08642C"/>
    <w:lvl w:ilvl="0" w:tplc="7878F6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7900CD"/>
    <w:multiLevelType w:val="hybridMultilevel"/>
    <w:tmpl w:val="416C325A"/>
    <w:lvl w:ilvl="0" w:tplc="C73E45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6D49BC"/>
    <w:multiLevelType w:val="hybridMultilevel"/>
    <w:tmpl w:val="19A666A8"/>
    <w:lvl w:ilvl="0" w:tplc="24F658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"/>
  </w:num>
  <w:num w:numId="5">
    <w:abstractNumId w:val="13"/>
  </w:num>
  <w:num w:numId="6">
    <w:abstractNumId w:val="24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3"/>
  </w:num>
  <w:num w:numId="12">
    <w:abstractNumId w:val="16"/>
  </w:num>
  <w:num w:numId="13">
    <w:abstractNumId w:val="15"/>
  </w:num>
  <w:num w:numId="14">
    <w:abstractNumId w:val="25"/>
  </w:num>
  <w:num w:numId="15">
    <w:abstractNumId w:val="11"/>
  </w:num>
  <w:num w:numId="16">
    <w:abstractNumId w:val="14"/>
  </w:num>
  <w:num w:numId="17">
    <w:abstractNumId w:val="0"/>
  </w:num>
  <w:num w:numId="18">
    <w:abstractNumId w:val="23"/>
  </w:num>
  <w:num w:numId="19">
    <w:abstractNumId w:val="4"/>
  </w:num>
  <w:num w:numId="20">
    <w:abstractNumId w:val="6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7"/>
  <w:displayHorizontalDrawingGridEvery w:val="0"/>
  <w:displayVertic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5DF"/>
    <w:rsid w:val="00030E1E"/>
    <w:rsid w:val="00124A02"/>
    <w:rsid w:val="0012633F"/>
    <w:rsid w:val="00150A4D"/>
    <w:rsid w:val="001A38A7"/>
    <w:rsid w:val="001C4CF0"/>
    <w:rsid w:val="001D6CE8"/>
    <w:rsid w:val="00264136"/>
    <w:rsid w:val="0028709A"/>
    <w:rsid w:val="002A3DFB"/>
    <w:rsid w:val="002B0ACD"/>
    <w:rsid w:val="002F60F9"/>
    <w:rsid w:val="0037238B"/>
    <w:rsid w:val="003D3504"/>
    <w:rsid w:val="003D64A8"/>
    <w:rsid w:val="003D7879"/>
    <w:rsid w:val="00422DB0"/>
    <w:rsid w:val="00497BD6"/>
    <w:rsid w:val="004A58AC"/>
    <w:rsid w:val="004B05DF"/>
    <w:rsid w:val="00504806"/>
    <w:rsid w:val="00524A37"/>
    <w:rsid w:val="0055758A"/>
    <w:rsid w:val="00596879"/>
    <w:rsid w:val="005C6E4A"/>
    <w:rsid w:val="0065753A"/>
    <w:rsid w:val="00690885"/>
    <w:rsid w:val="006A07CF"/>
    <w:rsid w:val="00703BBB"/>
    <w:rsid w:val="00717014"/>
    <w:rsid w:val="00894D13"/>
    <w:rsid w:val="008A2F1C"/>
    <w:rsid w:val="008B2753"/>
    <w:rsid w:val="008C1B72"/>
    <w:rsid w:val="008C7036"/>
    <w:rsid w:val="008E6330"/>
    <w:rsid w:val="00915D15"/>
    <w:rsid w:val="00992353"/>
    <w:rsid w:val="00A22F52"/>
    <w:rsid w:val="00A93A97"/>
    <w:rsid w:val="00AC7599"/>
    <w:rsid w:val="00AD3923"/>
    <w:rsid w:val="00AE58BD"/>
    <w:rsid w:val="00B66787"/>
    <w:rsid w:val="00C27113"/>
    <w:rsid w:val="00C35A94"/>
    <w:rsid w:val="00CA0BA5"/>
    <w:rsid w:val="00CA47DF"/>
    <w:rsid w:val="00D108E3"/>
    <w:rsid w:val="00D266C1"/>
    <w:rsid w:val="00D40969"/>
    <w:rsid w:val="00D85698"/>
    <w:rsid w:val="00DA6BD2"/>
    <w:rsid w:val="00DE5765"/>
    <w:rsid w:val="00E63FF8"/>
    <w:rsid w:val="00E76F8B"/>
    <w:rsid w:val="00EA4C2F"/>
    <w:rsid w:val="00EC68FC"/>
    <w:rsid w:val="00F22464"/>
    <w:rsid w:val="00F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55698"/>
  <w15:docId w15:val="{76C98999-74FF-43EA-92E7-C13CDD2E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" w:hangingChars="100" w:hanging="163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HG丸ｺﾞｼｯｸM-PRO"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HG丸ｺﾞｼｯｸM-PRO" w:eastAsia="HG丸ｺﾞｼｯｸM-PRO"/>
      <w:kern w:val="2"/>
      <w:sz w:val="22"/>
      <w:szCs w:val="22"/>
    </w:rPr>
  </w:style>
  <w:style w:type="table" w:styleId="a9">
    <w:name w:val="Table Grid"/>
    <w:basedOn w:val="a1"/>
    <w:rsid w:val="008B27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産業社会と人間　授業展開案</vt:lpstr>
      <vt:lpstr>産業社会と人間　授業展開案</vt:lpstr>
    </vt:vector>
  </TitlesOfParts>
  <Company>TAIMS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産業社会と人間　授業展開案</dc:title>
  <dc:creator>稔ヶ丘高校</dc:creator>
  <cp:lastModifiedBy>山崎 茂雄</cp:lastModifiedBy>
  <cp:revision>8</cp:revision>
  <cp:lastPrinted>2016-07-05T10:45:00Z</cp:lastPrinted>
  <dcterms:created xsi:type="dcterms:W3CDTF">2016-07-01T08:52:00Z</dcterms:created>
  <dcterms:modified xsi:type="dcterms:W3CDTF">2021-05-29T22:17:00Z</dcterms:modified>
</cp:coreProperties>
</file>